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C1" w:rsidRDefault="00DD5AC1" w:rsidP="00DD5AC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</w:t>
      </w:r>
    </w:p>
    <w:p w:rsidR="00DD5AC1" w:rsidRDefault="00DD5AC1" w:rsidP="00DD5AC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21.02.2022 №2</w:t>
      </w:r>
    </w:p>
    <w:p w:rsidR="00DD5AC1" w:rsidRDefault="00DD5AC1" w:rsidP="00DD5AC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г.Светлогорск</w:t>
      </w:r>
      <w:proofErr w:type="spellEnd"/>
    </w:p>
    <w:p w:rsidR="00DD5AC1" w:rsidRDefault="00DD5AC1" w:rsidP="00DD5AC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D5AC1" w:rsidRDefault="00DD5AC1" w:rsidP="00DD5AC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заседания комиссии</w:t>
      </w:r>
    </w:p>
    <w:p w:rsidR="00DD5AC1" w:rsidRDefault="00DD5AC1" w:rsidP="00DD5AC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противодействию коррупции</w:t>
      </w:r>
    </w:p>
    <w:p w:rsidR="00DD5AC1" w:rsidRDefault="00DD5AC1" w:rsidP="00DD5AC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D5AC1" w:rsidRDefault="00DD5AC1" w:rsidP="00DD5AC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Ю.А.Крук</w:t>
      </w:r>
      <w:proofErr w:type="spellEnd"/>
    </w:p>
    <w:p w:rsidR="00DD5AC1" w:rsidRDefault="00DD5AC1" w:rsidP="00DD5AC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Присутствовали – 10 человек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В.В.Захаренко</w:t>
      </w:r>
      <w:proofErr w:type="spellEnd"/>
    </w:p>
    <w:p w:rsidR="00DD5AC1" w:rsidRDefault="00DD5AC1" w:rsidP="00DD5AC1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А.Н.Командирчик</w:t>
      </w:r>
      <w:proofErr w:type="spellEnd"/>
    </w:p>
    <w:p w:rsidR="00DD5AC1" w:rsidRDefault="00DD5AC1" w:rsidP="00DD5AC1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А.В.Купреев</w:t>
      </w:r>
      <w:proofErr w:type="spellEnd"/>
    </w:p>
    <w:p w:rsidR="00DD5AC1" w:rsidRDefault="00DD5AC1" w:rsidP="00DD5AC1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Е.И.Лаходанов</w:t>
      </w:r>
      <w:proofErr w:type="spellEnd"/>
    </w:p>
    <w:p w:rsidR="00DD5AC1" w:rsidRDefault="00DD5AC1" w:rsidP="00DD5AC1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Л.А.Лебедева</w:t>
      </w:r>
      <w:proofErr w:type="spellEnd"/>
    </w:p>
    <w:p w:rsidR="00DD5AC1" w:rsidRDefault="00DD5AC1" w:rsidP="00DD5AC1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О.Л.Осипенко</w:t>
      </w:r>
      <w:proofErr w:type="spellEnd"/>
    </w:p>
    <w:p w:rsidR="00DD5AC1" w:rsidRDefault="00DD5AC1" w:rsidP="00DD5AC1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А.Н.Позняк</w:t>
      </w:r>
      <w:proofErr w:type="spellEnd"/>
    </w:p>
    <w:p w:rsidR="00DD5AC1" w:rsidRDefault="00DD5AC1" w:rsidP="00DD5AC1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Г.В.Филиппович</w:t>
      </w:r>
      <w:proofErr w:type="spellEnd"/>
    </w:p>
    <w:p w:rsidR="00DD5AC1" w:rsidRDefault="00DD5AC1" w:rsidP="00DD5AC1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Д.М.Хурсик</w:t>
      </w:r>
      <w:proofErr w:type="spellEnd"/>
    </w:p>
    <w:p w:rsidR="00DD5AC1" w:rsidRDefault="00DD5AC1" w:rsidP="00DD5AC1">
      <w:pPr>
        <w:tabs>
          <w:tab w:val="left" w:pos="6804"/>
        </w:tabs>
        <w:spacing w:after="0" w:line="240" w:lineRule="auto"/>
        <w:ind w:left="6804"/>
        <w:rPr>
          <w:rFonts w:ascii="Times New Roman" w:hAnsi="Times New Roman" w:cs="Times New Roman"/>
          <w:sz w:val="28"/>
          <w:szCs w:val="28"/>
          <w:lang w:val="ru-RU"/>
        </w:rPr>
      </w:pPr>
    </w:p>
    <w:p w:rsidR="00DD5AC1" w:rsidRDefault="00DD5AC1" w:rsidP="00DD5AC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Повестка дня:</w:t>
      </w:r>
    </w:p>
    <w:p w:rsidR="00DD5AC1" w:rsidRDefault="00DD5AC1" w:rsidP="008778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1. Об </w:t>
      </w:r>
      <w:r w:rsidR="00392E2C">
        <w:rPr>
          <w:rFonts w:ascii="Times New Roman" w:hAnsi="Times New Roman" w:cs="Times New Roman"/>
          <w:sz w:val="28"/>
          <w:szCs w:val="28"/>
          <w:lang w:val="ru-RU"/>
        </w:rPr>
        <w:t xml:space="preserve">анализе работы комиссии по противодействию коррупции </w:t>
      </w:r>
      <w:r w:rsidR="00392E2C">
        <w:rPr>
          <w:rFonts w:ascii="Times New Roman" w:hAnsi="Times New Roman" w:cs="Times New Roman"/>
          <w:sz w:val="28"/>
          <w:szCs w:val="28"/>
          <w:lang w:val="ru-RU"/>
        </w:rPr>
        <w:t xml:space="preserve">в ОАО «Светлогорский ЦКК» </w:t>
      </w:r>
      <w:r w:rsidR="00392E2C">
        <w:rPr>
          <w:rFonts w:ascii="Times New Roman" w:hAnsi="Times New Roman" w:cs="Times New Roman"/>
          <w:sz w:val="28"/>
          <w:szCs w:val="28"/>
          <w:lang w:val="ru-RU"/>
        </w:rPr>
        <w:t xml:space="preserve">по итогам 2021 года и </w:t>
      </w:r>
      <w:r>
        <w:rPr>
          <w:rFonts w:ascii="Times New Roman" w:hAnsi="Times New Roman" w:cs="Times New Roman"/>
          <w:sz w:val="28"/>
          <w:szCs w:val="28"/>
          <w:lang w:val="ru-RU"/>
        </w:rPr>
        <w:t>утверждении плана работы комиссии на 2022 год.</w:t>
      </w:r>
    </w:p>
    <w:p w:rsidR="00DD5AC1" w:rsidRDefault="00DD5AC1" w:rsidP="00DD5A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Докладчик: Филиппович Г.В., заместителя председателя комиссии</w:t>
      </w:r>
    </w:p>
    <w:p w:rsidR="00DD5AC1" w:rsidRDefault="00DD5AC1" w:rsidP="00DD5A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5AC1" w:rsidRDefault="00DD5AC1" w:rsidP="00DD5A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СЛУШАЛИ:</w:t>
      </w:r>
    </w:p>
    <w:p w:rsidR="00DD5AC1" w:rsidRDefault="00DD5AC1" w:rsidP="00DD5A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Филиппович Г.В. о плане работы комиссии на 2022г.</w:t>
      </w:r>
    </w:p>
    <w:p w:rsidR="00DD5AC1" w:rsidRDefault="00DD5AC1" w:rsidP="00DD5A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РЕШИЛИ:</w:t>
      </w:r>
    </w:p>
    <w:p w:rsidR="00DD5AC1" w:rsidRDefault="00DD5AC1" w:rsidP="008778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Принять к сведению информацию заместителя председателя комиссии </w:t>
      </w:r>
      <w:r w:rsidR="00392E2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92E2C">
        <w:rPr>
          <w:rFonts w:ascii="Times New Roman" w:hAnsi="Times New Roman" w:cs="Times New Roman"/>
          <w:sz w:val="28"/>
          <w:szCs w:val="28"/>
          <w:lang w:val="ru-RU"/>
        </w:rPr>
        <w:t xml:space="preserve">б анализе работы комиссии по противодействию коррупции в ОАО «Светлогорский ЦКК» по итогам 2021 года и утверждении плана работы комиссии </w:t>
      </w:r>
      <w:r w:rsidR="00392E2C">
        <w:rPr>
          <w:rFonts w:ascii="Times New Roman" w:hAnsi="Times New Roman" w:cs="Times New Roman"/>
          <w:sz w:val="28"/>
          <w:szCs w:val="28"/>
          <w:lang w:val="ru-RU"/>
        </w:rPr>
        <w:t xml:space="preserve">на 2022 год </w:t>
      </w:r>
      <w:r>
        <w:rPr>
          <w:rFonts w:ascii="Times New Roman" w:hAnsi="Times New Roman" w:cs="Times New Roman"/>
          <w:sz w:val="28"/>
          <w:szCs w:val="28"/>
          <w:lang w:val="ru-RU"/>
        </w:rPr>
        <w:t>(далее –план работы на 2022 год).</w:t>
      </w:r>
    </w:p>
    <w:p w:rsidR="00DD5AC1" w:rsidRDefault="00DD5AC1" w:rsidP="00DD5AC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Одобрить и утвердить план работы на 2022 год.</w:t>
      </w:r>
    </w:p>
    <w:p w:rsidR="00DD5AC1" w:rsidRDefault="00DD5AC1" w:rsidP="00DD5AC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Секретарю комиссии обеспечить размещение плана работы на 2022 год на официальном сайте ОАО «Светлогорский ЦКК» в глобальной компьютерной сети Интернет.</w:t>
      </w:r>
    </w:p>
    <w:p w:rsidR="00DD5AC1" w:rsidRDefault="00DD5AC1" w:rsidP="00DD5A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 «за» - 10</w:t>
      </w:r>
    </w:p>
    <w:p w:rsidR="00DD5AC1" w:rsidRDefault="00DD5AC1" w:rsidP="00DD5A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«против» - 0</w:t>
      </w:r>
    </w:p>
    <w:p w:rsidR="00DD5AC1" w:rsidRDefault="00DD5AC1" w:rsidP="00DD5A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5AC1" w:rsidRDefault="00DD5AC1" w:rsidP="00DD5AC1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Ю.А.Крук</w:t>
      </w:r>
      <w:proofErr w:type="spellEnd"/>
    </w:p>
    <w:p w:rsidR="00DD5AC1" w:rsidRDefault="00DD5AC1" w:rsidP="00DD5AC1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Е.И.Лаходанов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1C05" w:rsidRDefault="008B1C05" w:rsidP="00DD5AC1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B1C05" w:rsidRDefault="008B1C05" w:rsidP="00DD5AC1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B1C05" w:rsidRDefault="008B1C05" w:rsidP="008B1C05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8B1C05" w:rsidRDefault="008B1C05" w:rsidP="008B1C05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комиссии</w:t>
      </w:r>
    </w:p>
    <w:p w:rsidR="008B1C05" w:rsidRDefault="008B1C05" w:rsidP="008B1C05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противодействию коррупции</w:t>
      </w:r>
    </w:p>
    <w:p w:rsidR="008B1C05" w:rsidRPr="00107F8E" w:rsidRDefault="008B1C05" w:rsidP="008B1C05">
      <w:pPr>
        <w:spacing w:after="0"/>
        <w:ind w:firstLine="567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D75D1E">
        <w:rPr>
          <w:rFonts w:ascii="Times New Roman" w:hAnsi="Times New Roman" w:cs="Times New Roman"/>
          <w:sz w:val="28"/>
          <w:szCs w:val="28"/>
          <w:lang w:val="ru-RU"/>
        </w:rPr>
        <w:t>21.02.2022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107F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</w:p>
    <w:p w:rsidR="008B1C05" w:rsidRDefault="008B1C05" w:rsidP="008B1C0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B1C05" w:rsidRDefault="008B1C05" w:rsidP="008B1C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</w:t>
      </w:r>
    </w:p>
    <w:p w:rsidR="008B1C05" w:rsidRDefault="008B1C05" w:rsidP="008B1C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работы комиссии по противодействию коррупции на 2022 год</w:t>
      </w:r>
    </w:p>
    <w:p w:rsidR="008B1C05" w:rsidRDefault="008B1C05" w:rsidP="008B1C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794"/>
        <w:gridCol w:w="2246"/>
        <w:gridCol w:w="2045"/>
      </w:tblGrid>
      <w:tr w:rsidR="008B1C05" w:rsidTr="009343F6">
        <w:tc>
          <w:tcPr>
            <w:tcW w:w="594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930" w:type="dxa"/>
          </w:tcPr>
          <w:p w:rsidR="008B1C05" w:rsidRDefault="008B1C05" w:rsidP="009343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12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2035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8B1C05" w:rsidRPr="00392E2C" w:rsidTr="009343F6">
        <w:tc>
          <w:tcPr>
            <w:tcW w:w="9679" w:type="dxa"/>
            <w:gridSpan w:val="4"/>
          </w:tcPr>
          <w:p w:rsidR="008B1C05" w:rsidRPr="00EB678F" w:rsidRDefault="008B1C05" w:rsidP="009343F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Организационно-правовые мероприятия организационно-практические мероприятия</w:t>
            </w:r>
          </w:p>
        </w:tc>
      </w:tr>
      <w:tr w:rsidR="008B1C05" w:rsidRPr="004B146F" w:rsidTr="009343F6">
        <w:tc>
          <w:tcPr>
            <w:tcW w:w="594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493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Утверждение плана работы комиссии по противодействию коррупции на 2022 год </w:t>
            </w:r>
          </w:p>
        </w:tc>
        <w:tc>
          <w:tcPr>
            <w:tcW w:w="212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</w:t>
            </w:r>
          </w:p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2022г.</w:t>
            </w:r>
          </w:p>
        </w:tc>
        <w:tc>
          <w:tcPr>
            <w:tcW w:w="2035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комиссии,</w:t>
            </w:r>
          </w:p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секретарь комиссии </w:t>
            </w:r>
          </w:p>
        </w:tc>
      </w:tr>
      <w:tr w:rsidR="008B1C05" w:rsidRPr="00940008" w:rsidTr="009343F6">
        <w:tc>
          <w:tcPr>
            <w:tcW w:w="594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493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плановых заседаний комиссии по противодействию коррупции в Обществе</w:t>
            </w:r>
          </w:p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0" w:type="dxa"/>
          </w:tcPr>
          <w:p w:rsidR="008B1C05" w:rsidRDefault="008B1C05" w:rsidP="0093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реже одного раза в полугодие, дополнительно по мере необходимости</w:t>
            </w:r>
          </w:p>
        </w:tc>
        <w:tc>
          <w:tcPr>
            <w:tcW w:w="2035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комиссии,</w:t>
            </w:r>
          </w:p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комиссии</w:t>
            </w:r>
          </w:p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B1C05" w:rsidRPr="00392E2C" w:rsidTr="009343F6">
        <w:tc>
          <w:tcPr>
            <w:tcW w:w="594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</w:t>
            </w:r>
          </w:p>
        </w:tc>
        <w:tc>
          <w:tcPr>
            <w:tcW w:w="493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вопроса о состоянии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 по противодействию коррупции для рассмотрения на наблюдательном совете</w:t>
            </w:r>
          </w:p>
        </w:tc>
        <w:tc>
          <w:tcPr>
            <w:tcW w:w="2120" w:type="dxa"/>
          </w:tcPr>
          <w:p w:rsidR="008B1C05" w:rsidRDefault="008B1C05" w:rsidP="0093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 раз в год</w:t>
            </w:r>
          </w:p>
        </w:tc>
        <w:tc>
          <w:tcPr>
            <w:tcW w:w="2035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заместитель председателя концерна, </w:t>
            </w:r>
          </w:p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комиссии</w:t>
            </w:r>
          </w:p>
        </w:tc>
      </w:tr>
      <w:tr w:rsidR="008B1C05" w:rsidTr="009343F6">
        <w:tc>
          <w:tcPr>
            <w:tcW w:w="594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</w:t>
            </w:r>
          </w:p>
        </w:tc>
        <w:tc>
          <w:tcPr>
            <w:tcW w:w="493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на официальном сайте ОАО «Светлогорский ЦКК» плана работы комиссии по противодействию коррупции на 2022 год</w:t>
            </w:r>
          </w:p>
        </w:tc>
        <w:tc>
          <w:tcPr>
            <w:tcW w:w="2120" w:type="dxa"/>
          </w:tcPr>
          <w:p w:rsidR="008B1C05" w:rsidRDefault="008B1C05" w:rsidP="0093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пяти дней после утверждения плана работы</w:t>
            </w:r>
          </w:p>
        </w:tc>
        <w:tc>
          <w:tcPr>
            <w:tcW w:w="2035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комиссии</w:t>
            </w:r>
          </w:p>
        </w:tc>
      </w:tr>
      <w:tr w:rsidR="008B1C05" w:rsidRPr="00EB678F" w:rsidTr="009343F6">
        <w:tc>
          <w:tcPr>
            <w:tcW w:w="594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1.5</w:t>
            </w:r>
          </w:p>
        </w:tc>
        <w:tc>
          <w:tcPr>
            <w:tcW w:w="493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на официальном сайте ОАО «Светлогорский ЦКК» информации о проведении заседаний комиссии по противодействию коррупции</w:t>
            </w:r>
          </w:p>
        </w:tc>
        <w:tc>
          <w:tcPr>
            <w:tcW w:w="2120" w:type="dxa"/>
          </w:tcPr>
          <w:p w:rsidR="008B1C05" w:rsidRDefault="008B1C05" w:rsidP="0093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позднее 5 рабочих дней до дня проведения заседания комиссии</w:t>
            </w:r>
          </w:p>
        </w:tc>
        <w:tc>
          <w:tcPr>
            <w:tcW w:w="2035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секретарь комиссии</w:t>
            </w:r>
          </w:p>
        </w:tc>
      </w:tr>
      <w:tr w:rsidR="008B1C05" w:rsidRPr="00EB678F" w:rsidTr="009343F6">
        <w:trPr>
          <w:trHeight w:val="1378"/>
        </w:trPr>
        <w:tc>
          <w:tcPr>
            <w:tcW w:w="594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1.6</w:t>
            </w:r>
          </w:p>
        </w:tc>
        <w:tc>
          <w:tcPr>
            <w:tcW w:w="493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Рассмотрение результатов выполнения поручений концерна «Беллесбумпром» по выявлению фактов коррупции, их предотвращению</w:t>
            </w:r>
          </w:p>
        </w:tc>
        <w:tc>
          <w:tcPr>
            <w:tcW w:w="2120" w:type="dxa"/>
          </w:tcPr>
          <w:p w:rsidR="008B1C05" w:rsidRDefault="008B1C05" w:rsidP="0093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реже одного раза в полугодие</w:t>
            </w:r>
          </w:p>
        </w:tc>
        <w:tc>
          <w:tcPr>
            <w:tcW w:w="2035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8B1C05" w:rsidTr="009343F6">
        <w:tc>
          <w:tcPr>
            <w:tcW w:w="594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1.7</w:t>
            </w:r>
          </w:p>
        </w:tc>
        <w:tc>
          <w:tcPr>
            <w:tcW w:w="493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Осуществление обзора публикаций в СМИ о фактах коррупционных проявлений, установленных правоохранительными органами Республики Беларусь.</w:t>
            </w:r>
          </w:p>
        </w:tc>
        <w:tc>
          <w:tcPr>
            <w:tcW w:w="212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035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8B1C05" w:rsidTr="009343F6">
        <w:tc>
          <w:tcPr>
            <w:tcW w:w="594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1.8</w:t>
            </w:r>
          </w:p>
        </w:tc>
        <w:tc>
          <w:tcPr>
            <w:tcW w:w="493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работы комиссии по противодействию коррупции по итогам 2022 года</w:t>
            </w:r>
          </w:p>
        </w:tc>
        <w:tc>
          <w:tcPr>
            <w:tcW w:w="212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2022г.</w:t>
            </w:r>
          </w:p>
        </w:tc>
        <w:tc>
          <w:tcPr>
            <w:tcW w:w="2035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8B1C05" w:rsidRPr="00392E2C" w:rsidTr="009343F6">
        <w:tc>
          <w:tcPr>
            <w:tcW w:w="9679" w:type="dxa"/>
            <w:gridSpan w:val="4"/>
          </w:tcPr>
          <w:p w:rsidR="008B1C05" w:rsidRPr="000B0D2D" w:rsidRDefault="008B1C05" w:rsidP="009343F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в области кадровой работы и образования</w:t>
            </w:r>
          </w:p>
        </w:tc>
      </w:tr>
      <w:tr w:rsidR="008B1C05" w:rsidRPr="00491CF4" w:rsidTr="009343F6">
        <w:tc>
          <w:tcPr>
            <w:tcW w:w="594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4930" w:type="dxa"/>
          </w:tcPr>
          <w:p w:rsidR="008B1C05" w:rsidRPr="00491CF4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1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Рассмотрение вопроса об организации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повышения уровня специальных познаний в соответствующих областях работников, ответственных за выявление, предупреждение коррупции и устранение ее последствий</w:t>
            </w:r>
            <w:r w:rsidRPr="00491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B1C05" w:rsidRPr="00491CF4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0" w:type="dxa"/>
          </w:tcPr>
          <w:p w:rsidR="008B1C05" w:rsidRPr="00491CF4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второе полугодие 2022г.</w:t>
            </w:r>
          </w:p>
        </w:tc>
        <w:tc>
          <w:tcPr>
            <w:tcW w:w="2035" w:type="dxa"/>
          </w:tcPr>
          <w:p w:rsidR="008B1C05" w:rsidRPr="00491CF4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кадров</w:t>
            </w:r>
          </w:p>
        </w:tc>
      </w:tr>
      <w:tr w:rsidR="008B1C05" w:rsidRPr="00491CF4" w:rsidTr="009343F6">
        <w:tc>
          <w:tcPr>
            <w:tcW w:w="594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4930" w:type="dxa"/>
          </w:tcPr>
          <w:p w:rsidR="008B1C05" w:rsidRPr="00491CF4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информационно-разъяснительной работы в сфере борьбы с коррупцией среди работников ОАО «Светлогорский ЦКК»</w:t>
            </w:r>
          </w:p>
        </w:tc>
        <w:tc>
          <w:tcPr>
            <w:tcW w:w="2120" w:type="dxa"/>
          </w:tcPr>
          <w:p w:rsidR="008B1C05" w:rsidRPr="00491CF4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035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8B1C05" w:rsidTr="009343F6">
        <w:tc>
          <w:tcPr>
            <w:tcW w:w="594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4930" w:type="dxa"/>
          </w:tcPr>
          <w:p w:rsidR="008B1C05" w:rsidRPr="00107F8E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проверок соблюдения трудовой дисциплины в целях выявления и предупреждения сокрытия фактов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212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035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8B1C05" w:rsidRPr="00392E2C" w:rsidTr="009343F6">
        <w:tc>
          <w:tcPr>
            <w:tcW w:w="9679" w:type="dxa"/>
            <w:gridSpan w:val="4"/>
          </w:tcPr>
          <w:p w:rsidR="008B1C05" w:rsidRPr="000B0D2D" w:rsidRDefault="008B1C05" w:rsidP="009343F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в области финансовой, производственной и иной хозяйственной и контрольной деятельности</w:t>
            </w:r>
          </w:p>
        </w:tc>
      </w:tr>
      <w:tr w:rsidR="008B1C05" w:rsidRPr="00940008" w:rsidTr="009343F6">
        <w:tc>
          <w:tcPr>
            <w:tcW w:w="594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</w:t>
            </w:r>
          </w:p>
        </w:tc>
        <w:tc>
          <w:tcPr>
            <w:tcW w:w="493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Рассмотрение вопроса об организации контроля за сохранностью товарно-материальных ценностей, устранении причин и условий бесхозяйственности, </w:t>
            </w:r>
            <w:r w:rsidRPr="00107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недостачи, хищения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других потерь товарно-материальных ценностей и денежных средств</w:t>
            </w:r>
          </w:p>
        </w:tc>
        <w:tc>
          <w:tcPr>
            <w:tcW w:w="212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 раз в полугодие</w:t>
            </w:r>
          </w:p>
        </w:tc>
        <w:tc>
          <w:tcPr>
            <w:tcW w:w="2035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экономической безопасности и анализа,</w:t>
            </w:r>
          </w:p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бухгалтер</w:t>
            </w:r>
          </w:p>
        </w:tc>
      </w:tr>
      <w:tr w:rsidR="008B1C05" w:rsidRPr="00392E2C" w:rsidTr="009343F6">
        <w:tc>
          <w:tcPr>
            <w:tcW w:w="594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</w:t>
            </w:r>
          </w:p>
        </w:tc>
        <w:tc>
          <w:tcPr>
            <w:tcW w:w="4930" w:type="dxa"/>
          </w:tcPr>
          <w:p w:rsidR="008B1C05" w:rsidRPr="00107F8E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Рассмотрение вопроса о выполнении требований, указанных в п.29 Плана мероприятий по противодействию коррупции в системе концерна «Беллесбумпром», при проведении конкурентных процедур закупок товаров, работ, услуг.</w:t>
            </w:r>
          </w:p>
        </w:tc>
        <w:tc>
          <w:tcPr>
            <w:tcW w:w="2120" w:type="dxa"/>
          </w:tcPr>
          <w:p w:rsidR="008B1C05" w:rsidRPr="00491CF4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 раз в год</w:t>
            </w:r>
          </w:p>
        </w:tc>
        <w:tc>
          <w:tcPr>
            <w:tcW w:w="2035" w:type="dxa"/>
          </w:tcPr>
          <w:p w:rsidR="008B1C05" w:rsidRPr="00491CF4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отдела экономической безопасности и анализа</w:t>
            </w:r>
          </w:p>
        </w:tc>
      </w:tr>
      <w:tr w:rsidR="008B1C05" w:rsidRPr="00392E2C" w:rsidTr="009343F6">
        <w:tc>
          <w:tcPr>
            <w:tcW w:w="594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</w:t>
            </w:r>
          </w:p>
        </w:tc>
        <w:tc>
          <w:tcPr>
            <w:tcW w:w="493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Рассмотрение вопроса о принимаемых мерах по оценке и управлению коррупционными рисками</w:t>
            </w:r>
          </w:p>
        </w:tc>
        <w:tc>
          <w:tcPr>
            <w:tcW w:w="212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один раз в год</w:t>
            </w:r>
          </w:p>
        </w:tc>
        <w:tc>
          <w:tcPr>
            <w:tcW w:w="2035" w:type="dxa"/>
          </w:tcPr>
          <w:p w:rsidR="008B1C05" w:rsidRPr="00107F8E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7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управления безопасности и спецработ</w:t>
            </w:r>
          </w:p>
        </w:tc>
      </w:tr>
      <w:tr w:rsidR="008B1C05" w:rsidRPr="00940008" w:rsidTr="009343F6">
        <w:tc>
          <w:tcPr>
            <w:tcW w:w="9679" w:type="dxa"/>
            <w:gridSpan w:val="4"/>
          </w:tcPr>
          <w:p w:rsidR="008B1C05" w:rsidRPr="00EE43EF" w:rsidRDefault="008B1C05" w:rsidP="009343F6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Иные мероприятия</w:t>
            </w:r>
          </w:p>
        </w:tc>
      </w:tr>
      <w:tr w:rsidR="008B1C05" w:rsidTr="009343F6">
        <w:tc>
          <w:tcPr>
            <w:tcW w:w="594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</w:t>
            </w:r>
          </w:p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Рассмотрение вопроса о соблюдении требований антикоррупционного законодательства при подготовке и принятии локальных правовых актов</w:t>
            </w:r>
          </w:p>
        </w:tc>
        <w:tc>
          <w:tcPr>
            <w:tcW w:w="212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постоянно</w:t>
            </w:r>
          </w:p>
        </w:tc>
        <w:tc>
          <w:tcPr>
            <w:tcW w:w="2035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юридического отдела</w:t>
            </w:r>
          </w:p>
        </w:tc>
      </w:tr>
      <w:tr w:rsidR="008B1C05" w:rsidTr="009343F6">
        <w:tc>
          <w:tcPr>
            <w:tcW w:w="594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493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Рассмотрение материалов органов МВД, следственного комитета, </w:t>
            </w:r>
          </w:p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491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рокура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туры и др. по вопросам, касающим</w:t>
            </w:r>
            <w:r w:rsidRPr="00491C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 антикоррупционного законодательства.</w:t>
            </w:r>
          </w:p>
        </w:tc>
        <w:tc>
          <w:tcPr>
            <w:tcW w:w="2120" w:type="dxa"/>
          </w:tcPr>
          <w:p w:rsidR="008B1C05" w:rsidRDefault="008B1C05" w:rsidP="0093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поступления</w:t>
            </w:r>
          </w:p>
        </w:tc>
        <w:tc>
          <w:tcPr>
            <w:tcW w:w="2035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8B1C05" w:rsidTr="009343F6">
        <w:tc>
          <w:tcPr>
            <w:tcW w:w="594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4930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Рассмотрение выявленных комиссией по противодействию коррупции в ходе ее деятельности конкретных правонарушений, создающих условия для коррупции, и коррупционных правонарушений.</w:t>
            </w:r>
          </w:p>
        </w:tc>
        <w:tc>
          <w:tcPr>
            <w:tcW w:w="2120" w:type="dxa"/>
          </w:tcPr>
          <w:p w:rsidR="008B1C05" w:rsidRDefault="008B1C05" w:rsidP="009343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мере выявления правонарушений</w:t>
            </w:r>
          </w:p>
        </w:tc>
        <w:tc>
          <w:tcPr>
            <w:tcW w:w="2035" w:type="dxa"/>
          </w:tcPr>
          <w:p w:rsidR="008B1C05" w:rsidRDefault="008B1C05" w:rsidP="009343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члены комиссии</w:t>
            </w:r>
          </w:p>
        </w:tc>
      </w:tr>
    </w:tbl>
    <w:p w:rsidR="008B1C05" w:rsidRDefault="008B1C05" w:rsidP="008B1C0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1C05" w:rsidRDefault="008B1C05" w:rsidP="008B1C05"/>
    <w:p w:rsidR="008B1C05" w:rsidRPr="0058563A" w:rsidRDefault="008B1C05" w:rsidP="00DD5AC1">
      <w:pPr>
        <w:tabs>
          <w:tab w:val="left" w:pos="6804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D5AC1" w:rsidRDefault="00DD5AC1" w:rsidP="00DD5A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2FE3" w:rsidRDefault="007B2FE3"/>
    <w:sectPr w:rsidR="007B2F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671"/>
    <w:multiLevelType w:val="hybridMultilevel"/>
    <w:tmpl w:val="ACAA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C1"/>
    <w:rsid w:val="00392E2C"/>
    <w:rsid w:val="007B2FE3"/>
    <w:rsid w:val="008778E1"/>
    <w:rsid w:val="008B1C05"/>
    <w:rsid w:val="00DD5AC1"/>
    <w:rsid w:val="00E2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3F0E"/>
  <w15:chartTrackingRefBased/>
  <w15:docId w15:val="{61D5C4BC-0BE9-46D7-B262-86F6AF81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DD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B1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C406C-306A-4AE4-B81B-D08BE5D4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2022-03-10T13:59:00Z</cp:lastPrinted>
  <dcterms:created xsi:type="dcterms:W3CDTF">2022-03-12T10:48:00Z</dcterms:created>
  <dcterms:modified xsi:type="dcterms:W3CDTF">2022-08-05T07:10:00Z</dcterms:modified>
</cp:coreProperties>
</file>